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02C" w:rsidRDefault="008E102C"/>
    <w:p w:rsidR="00A866B9" w:rsidRPr="00845E97" w:rsidRDefault="0076019C" w:rsidP="00A866B9">
      <w:pPr>
        <w:rPr>
          <w:b/>
          <w:color w:val="984806" w:themeColor="accent6" w:themeShade="80"/>
          <w:sz w:val="52"/>
          <w:szCs w:val="52"/>
        </w:rPr>
      </w:pPr>
      <w:r>
        <w:rPr>
          <w:noProof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6pt;margin-top:245.7pt;width:207.3pt;height:85.5pt;z-index:251660288;mso-width-relative:margin;mso-height-relative:margin" stroked="f">
            <v:textbox style="mso-next-textbox:#_x0000_s1026">
              <w:txbxContent>
                <w:p w:rsidR="00403A1D" w:rsidRPr="00433C95" w:rsidRDefault="00403A1D" w:rsidP="0076019C">
                  <w:pPr>
                    <w:jc w:val="both"/>
                    <w:rPr>
                      <w:rFonts w:ascii="Arial" w:hAnsi="Arial" w:cs="Arial"/>
                      <w:b/>
                      <w:color w:val="984806" w:themeColor="accent6" w:themeShade="80"/>
                      <w:szCs w:val="24"/>
                    </w:rPr>
                  </w:pPr>
                  <w:r w:rsidRPr="00433C95">
                    <w:rPr>
                      <w:rFonts w:ascii="Arial" w:hAnsi="Arial" w:cs="Arial"/>
                      <w:b/>
                      <w:color w:val="984806" w:themeColor="accent6" w:themeShade="80"/>
                      <w:szCs w:val="24"/>
                    </w:rPr>
                    <w:t>This program was made possible with a grant from the South Dakota Humanities Council, an affiliate of the National Endowment for the Humanities.</w:t>
                  </w:r>
                </w:p>
              </w:txbxContent>
            </v:textbox>
          </v:shape>
        </w:pict>
      </w:r>
      <w:r w:rsidRPr="00A866B9">
        <w:rPr>
          <w:noProof/>
          <w:sz w:val="52"/>
          <w:szCs w:val="52"/>
          <w:lang w:eastAsia="zh-TW"/>
        </w:rPr>
        <w:pict>
          <v:shape id="_x0000_s1029" type="#_x0000_t202" style="position:absolute;margin-left:297.35pt;margin-top:164.7pt;width:215.95pt;height:70.85pt;z-index:251662336;mso-width-percent:400;mso-width-percent:400;mso-width-relative:margin;mso-height-relative:margin" stroked="f">
            <v:textbox style="mso-next-textbox:#_x0000_s1029">
              <w:txbxContent>
                <w:p w:rsidR="00403A1D" w:rsidRDefault="00403A1D" w:rsidP="00A866B9">
                  <w:pPr>
                    <w:jc w:val="center"/>
                  </w:pPr>
                  <w:r w:rsidRPr="00A866B9">
                    <w:drawing>
                      <wp:inline distT="0" distB="0" distL="0" distR="0">
                        <wp:extent cx="2476500" cy="768804"/>
                        <wp:effectExtent l="19050" t="0" r="0" b="0"/>
                        <wp:docPr id="10" name="Picture 1" descr="http://www.sdhumanities.org/images/logo/South_Dakota_Humanities_Council_Logo_Horizontal_Colo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dhumanities.org/images/logo/South_Dakota_Humanities_Council_Logo_Horizontal_Co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0" cy="7688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866B9">
        <w:rPr>
          <w:b/>
          <w:color w:val="984806" w:themeColor="accent6" w:themeShade="80"/>
          <w:sz w:val="52"/>
          <w:szCs w:val="52"/>
        </w:rPr>
        <w:t xml:space="preserve">   </w:t>
      </w:r>
      <w:r w:rsidR="00A866B9" w:rsidRPr="00A866B9">
        <w:rPr>
          <w:b/>
          <w:color w:val="984806" w:themeColor="accent6" w:themeShade="80"/>
          <w:sz w:val="52"/>
          <w:szCs w:val="52"/>
        </w:rPr>
        <w:drawing>
          <wp:inline distT="0" distB="0" distL="0" distR="0">
            <wp:extent cx="3143250" cy="4746307"/>
            <wp:effectExtent l="19050" t="0" r="0" b="0"/>
            <wp:docPr id="4" name="Picture 1" descr="http://fallsapart.com.hostbaby.com/img/9780316013680_1681X2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allsapart.com.hostbaby.com/img/9780316013680_1681X25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4746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66B9" w:rsidRPr="00A866B9">
        <w:rPr>
          <w:b/>
          <w:color w:val="984806" w:themeColor="accent6" w:themeShade="80"/>
          <w:sz w:val="52"/>
          <w:szCs w:val="52"/>
        </w:rPr>
        <w:t xml:space="preserve"> </w:t>
      </w:r>
    </w:p>
    <w:p w:rsidR="00EA0AC5" w:rsidRPr="00845E97" w:rsidRDefault="00A866B9" w:rsidP="00A866B9">
      <w:pPr>
        <w:rPr>
          <w:b/>
          <w:color w:val="984806" w:themeColor="accent6" w:themeShade="80"/>
          <w:sz w:val="52"/>
          <w:szCs w:val="52"/>
        </w:rPr>
      </w:pPr>
      <w:r w:rsidRPr="00A866B9">
        <w:rPr>
          <w:b/>
          <w:noProof/>
          <w:color w:val="984806" w:themeColor="accent6" w:themeShade="80"/>
          <w:sz w:val="52"/>
          <w:szCs w:val="52"/>
          <w:lang w:eastAsia="zh-TW"/>
        </w:rPr>
        <w:pict>
          <v:shape id="_x0000_s1030" type="#_x0000_t202" style="position:absolute;margin-left:13.5pt;margin-top:19.2pt;width:514.5pt;height:131.25pt;z-index:251664384;mso-width-relative:margin;mso-height-relative:margin" stroked="f">
            <v:textbox>
              <w:txbxContent>
                <w:p w:rsidR="00403A1D" w:rsidRPr="00433C95" w:rsidRDefault="00403A1D">
                  <w:pPr>
                    <w:rPr>
                      <w:color w:val="984806" w:themeColor="accent6" w:themeShade="80"/>
                      <w:sz w:val="28"/>
                      <w:szCs w:val="28"/>
                    </w:rPr>
                  </w:pPr>
                  <w:r w:rsidRPr="00433C95">
                    <w:rPr>
                      <w:rFonts w:ascii="Arial" w:hAnsi="Arial" w:cs="Arial"/>
                      <w:color w:val="984806" w:themeColor="accent6" w:themeShade="80"/>
                      <w:sz w:val="28"/>
                      <w:szCs w:val="28"/>
                      <w:lang/>
                    </w:rPr>
                    <w:t xml:space="preserve">Junior, a budding cartoonist growing up on the Spokane Indian Reservation is determined to take his future into his own hands.  He leaves his troubled school on the </w:t>
                  </w:r>
                  <w:proofErr w:type="spellStart"/>
                  <w:r w:rsidRPr="00433C95">
                    <w:rPr>
                      <w:rFonts w:ascii="Arial" w:hAnsi="Arial" w:cs="Arial"/>
                      <w:color w:val="984806" w:themeColor="accent6" w:themeShade="80"/>
                      <w:sz w:val="28"/>
                      <w:szCs w:val="28"/>
                      <w:lang/>
                    </w:rPr>
                    <w:t>rez</w:t>
                  </w:r>
                  <w:proofErr w:type="spellEnd"/>
                  <w:r w:rsidRPr="00433C95">
                    <w:rPr>
                      <w:rFonts w:ascii="Arial" w:hAnsi="Arial" w:cs="Arial"/>
                      <w:color w:val="984806" w:themeColor="accent6" w:themeShade="80"/>
                      <w:sz w:val="28"/>
                      <w:szCs w:val="28"/>
                      <w:lang/>
                    </w:rPr>
                    <w:t xml:space="preserve"> to attend an all-white farm town high school where the only other Indian is the school mascot. </w:t>
                  </w:r>
                  <w:r w:rsidR="00433C95" w:rsidRPr="00433C95">
                    <w:rPr>
                      <w:rFonts w:ascii="Arial" w:hAnsi="Arial" w:cs="Arial"/>
                      <w:color w:val="984806" w:themeColor="accent6" w:themeShade="80"/>
                      <w:sz w:val="28"/>
                      <w:szCs w:val="28"/>
                      <w:lang/>
                    </w:rPr>
                    <w:t xml:space="preserve">Despite being condemned as a traitor to his people, Junior attacks life with wit and humor.  Inspired by his own experiences growing up, Sherman </w:t>
                  </w:r>
                  <w:proofErr w:type="spellStart"/>
                  <w:r w:rsidR="00433C95" w:rsidRPr="00433C95">
                    <w:rPr>
                      <w:rFonts w:ascii="Arial" w:hAnsi="Arial" w:cs="Arial"/>
                      <w:color w:val="984806" w:themeColor="accent6" w:themeShade="80"/>
                      <w:sz w:val="28"/>
                      <w:szCs w:val="28"/>
                      <w:lang/>
                    </w:rPr>
                    <w:t>Alexie</w:t>
                  </w:r>
                  <w:proofErr w:type="spellEnd"/>
                  <w:r w:rsidRPr="00433C95">
                    <w:rPr>
                      <w:rFonts w:ascii="Arial" w:hAnsi="Arial" w:cs="Arial"/>
                      <w:color w:val="984806" w:themeColor="accent6" w:themeShade="80"/>
                      <w:sz w:val="28"/>
                      <w:szCs w:val="28"/>
                      <w:lang/>
                    </w:rPr>
                    <w:t xml:space="preserve"> chronicles the contemporary adolescence of one Native American boy as he attempts to </w:t>
                  </w:r>
                  <w:r w:rsidR="00433C95" w:rsidRPr="00433C95">
                    <w:rPr>
                      <w:rFonts w:ascii="Arial" w:hAnsi="Arial" w:cs="Arial"/>
                      <w:color w:val="984806" w:themeColor="accent6" w:themeShade="80"/>
                      <w:sz w:val="28"/>
                      <w:szCs w:val="28"/>
                      <w:lang/>
                    </w:rPr>
                    <w:t xml:space="preserve">rise above the life everyone expects him </w:t>
                  </w:r>
                  <w:r w:rsidRPr="00433C95">
                    <w:rPr>
                      <w:rFonts w:ascii="Arial" w:hAnsi="Arial" w:cs="Arial"/>
                      <w:color w:val="984806" w:themeColor="accent6" w:themeShade="80"/>
                      <w:sz w:val="28"/>
                      <w:szCs w:val="28"/>
                      <w:lang/>
                    </w:rPr>
                    <w:t>to live.</w:t>
                  </w:r>
                </w:p>
              </w:txbxContent>
            </v:textbox>
          </v:shape>
        </w:pict>
      </w:r>
    </w:p>
    <w:p w:rsidR="00EA0AC5" w:rsidRDefault="00EA0AC5">
      <w:pPr>
        <w:rPr>
          <w:sz w:val="52"/>
          <w:szCs w:val="52"/>
        </w:rPr>
      </w:pPr>
    </w:p>
    <w:p w:rsidR="00EA0AC5" w:rsidRPr="00EA0AC5" w:rsidRDefault="00EA0AC5">
      <w:pPr>
        <w:rPr>
          <w:sz w:val="48"/>
          <w:szCs w:val="48"/>
        </w:rPr>
      </w:pPr>
    </w:p>
    <w:p w:rsidR="008E102C" w:rsidRDefault="008E102C">
      <w:pPr>
        <w:rPr>
          <w:sz w:val="52"/>
          <w:szCs w:val="52"/>
        </w:rPr>
      </w:pPr>
    </w:p>
    <w:p w:rsidR="008E102C" w:rsidRDefault="008E102C">
      <w:pPr>
        <w:rPr>
          <w:szCs w:val="24"/>
        </w:rPr>
      </w:pPr>
    </w:p>
    <w:p w:rsidR="00A866B9" w:rsidRDefault="00A866B9" w:rsidP="00845200">
      <w:pPr>
        <w:rPr>
          <w:b/>
          <w:color w:val="984806" w:themeColor="accent6" w:themeShade="80"/>
          <w:sz w:val="48"/>
          <w:szCs w:val="48"/>
        </w:rPr>
      </w:pPr>
    </w:p>
    <w:p w:rsidR="00EA0AC5" w:rsidRPr="00845E97" w:rsidRDefault="00845200" w:rsidP="00845200">
      <w:pPr>
        <w:rPr>
          <w:b/>
          <w:color w:val="984806" w:themeColor="accent6" w:themeShade="80"/>
          <w:sz w:val="48"/>
          <w:szCs w:val="48"/>
        </w:rPr>
      </w:pPr>
      <w:r>
        <w:rPr>
          <w:b/>
          <w:color w:val="984806" w:themeColor="accent6" w:themeShade="80"/>
          <w:sz w:val="48"/>
          <w:szCs w:val="48"/>
        </w:rPr>
        <w:t xml:space="preserve">  </w:t>
      </w:r>
      <w:r w:rsidR="00403A1D">
        <w:rPr>
          <w:b/>
          <w:color w:val="984806" w:themeColor="accent6" w:themeShade="80"/>
          <w:sz w:val="48"/>
          <w:szCs w:val="48"/>
        </w:rPr>
        <w:t xml:space="preserve">  </w:t>
      </w:r>
      <w:r w:rsidR="00EA0AC5" w:rsidRPr="00845E97">
        <w:rPr>
          <w:b/>
          <w:color w:val="984806" w:themeColor="accent6" w:themeShade="80"/>
          <w:sz w:val="48"/>
          <w:szCs w:val="48"/>
        </w:rPr>
        <w:t>Book Discussion led by Kathy Antonen</w:t>
      </w:r>
    </w:p>
    <w:p w:rsidR="00EA0AC5" w:rsidRPr="00845E97" w:rsidRDefault="00845200" w:rsidP="00EA0AC5">
      <w:pPr>
        <w:rPr>
          <w:b/>
          <w:color w:val="984806" w:themeColor="accent6" w:themeShade="80"/>
          <w:sz w:val="48"/>
          <w:szCs w:val="48"/>
        </w:rPr>
      </w:pPr>
      <w:r>
        <w:rPr>
          <w:b/>
          <w:color w:val="984806" w:themeColor="accent6" w:themeShade="80"/>
          <w:sz w:val="48"/>
          <w:szCs w:val="48"/>
        </w:rPr>
        <w:t xml:space="preserve">  </w:t>
      </w:r>
      <w:r w:rsidR="00403A1D">
        <w:rPr>
          <w:b/>
          <w:color w:val="984806" w:themeColor="accent6" w:themeShade="80"/>
          <w:sz w:val="48"/>
          <w:szCs w:val="48"/>
        </w:rPr>
        <w:t xml:space="preserve">  </w:t>
      </w:r>
      <w:proofErr w:type="gramStart"/>
      <w:r w:rsidR="00433C95">
        <w:rPr>
          <w:b/>
          <w:color w:val="984806" w:themeColor="accent6" w:themeShade="80"/>
          <w:sz w:val="48"/>
          <w:szCs w:val="48"/>
        </w:rPr>
        <w:t>Thursday, April 19</w:t>
      </w:r>
      <w:r w:rsidR="00433C95" w:rsidRPr="00433C95">
        <w:rPr>
          <w:b/>
          <w:color w:val="984806" w:themeColor="accent6" w:themeShade="80"/>
          <w:sz w:val="48"/>
          <w:szCs w:val="48"/>
          <w:vertAlign w:val="superscript"/>
        </w:rPr>
        <w:t>th</w:t>
      </w:r>
      <w:r w:rsidR="00433C95">
        <w:rPr>
          <w:b/>
          <w:color w:val="984806" w:themeColor="accent6" w:themeShade="80"/>
          <w:sz w:val="48"/>
          <w:szCs w:val="48"/>
        </w:rPr>
        <w:t xml:space="preserve"> @ 4:0</w:t>
      </w:r>
      <w:r w:rsidR="00EA0AC5" w:rsidRPr="00845E97">
        <w:rPr>
          <w:b/>
          <w:color w:val="984806" w:themeColor="accent6" w:themeShade="80"/>
          <w:sz w:val="48"/>
          <w:szCs w:val="48"/>
        </w:rPr>
        <w:t>0 p.m.</w:t>
      </w:r>
      <w:proofErr w:type="gramEnd"/>
    </w:p>
    <w:p w:rsidR="00EA0AC5" w:rsidRDefault="00EA0AC5" w:rsidP="00EA0AC5">
      <w:pPr>
        <w:rPr>
          <w:b/>
          <w:color w:val="984806" w:themeColor="accent6" w:themeShade="80"/>
          <w:sz w:val="32"/>
        </w:rPr>
      </w:pPr>
    </w:p>
    <w:p w:rsidR="00845E97" w:rsidRDefault="00845200" w:rsidP="00EA0AC5">
      <w:pPr>
        <w:rPr>
          <w:b/>
          <w:color w:val="984806" w:themeColor="accent6" w:themeShade="80"/>
          <w:sz w:val="40"/>
          <w:szCs w:val="40"/>
        </w:rPr>
      </w:pPr>
      <w:r>
        <w:rPr>
          <w:b/>
          <w:color w:val="984806" w:themeColor="accent6" w:themeShade="80"/>
          <w:sz w:val="40"/>
          <w:szCs w:val="40"/>
        </w:rPr>
        <w:t xml:space="preserve">  </w:t>
      </w:r>
      <w:r w:rsidR="00403A1D">
        <w:rPr>
          <w:b/>
          <w:color w:val="984806" w:themeColor="accent6" w:themeShade="80"/>
          <w:sz w:val="40"/>
          <w:szCs w:val="40"/>
        </w:rPr>
        <w:t xml:space="preserve">   </w:t>
      </w:r>
      <w:r w:rsidR="00EA0AC5" w:rsidRPr="00845E97">
        <w:rPr>
          <w:b/>
          <w:color w:val="984806" w:themeColor="accent6" w:themeShade="80"/>
          <w:sz w:val="40"/>
          <w:szCs w:val="40"/>
        </w:rPr>
        <w:t xml:space="preserve">Register and pick up your free copy at the </w:t>
      </w:r>
    </w:p>
    <w:p w:rsidR="00EA0AC5" w:rsidRPr="00845E97" w:rsidRDefault="00845200" w:rsidP="00403A1D">
      <w:pPr>
        <w:rPr>
          <w:b/>
          <w:color w:val="984806" w:themeColor="accent6" w:themeShade="80"/>
          <w:sz w:val="32"/>
        </w:rPr>
      </w:pPr>
      <w:r>
        <w:rPr>
          <w:b/>
          <w:color w:val="984806" w:themeColor="accent6" w:themeShade="80"/>
          <w:sz w:val="40"/>
          <w:szCs w:val="40"/>
        </w:rPr>
        <w:t xml:space="preserve">  </w:t>
      </w:r>
      <w:r w:rsidR="00403A1D">
        <w:rPr>
          <w:b/>
          <w:color w:val="984806" w:themeColor="accent6" w:themeShade="80"/>
          <w:sz w:val="40"/>
          <w:szCs w:val="40"/>
        </w:rPr>
        <w:t xml:space="preserve">   </w:t>
      </w:r>
      <w:proofErr w:type="gramStart"/>
      <w:r w:rsidR="00845E97">
        <w:rPr>
          <w:b/>
          <w:color w:val="984806" w:themeColor="accent6" w:themeShade="80"/>
          <w:sz w:val="40"/>
          <w:szCs w:val="40"/>
        </w:rPr>
        <w:t>Custer County L</w:t>
      </w:r>
      <w:r w:rsidR="00EA0AC5" w:rsidRPr="00845E97">
        <w:rPr>
          <w:b/>
          <w:color w:val="984806" w:themeColor="accent6" w:themeShade="80"/>
          <w:sz w:val="40"/>
          <w:szCs w:val="40"/>
        </w:rPr>
        <w:t>ibrary</w:t>
      </w:r>
      <w:r w:rsidR="00845E97">
        <w:rPr>
          <w:b/>
          <w:color w:val="984806" w:themeColor="accent6" w:themeShade="80"/>
          <w:sz w:val="40"/>
          <w:szCs w:val="40"/>
        </w:rPr>
        <w:t>, 447 Crook St.</w:t>
      </w:r>
      <w:proofErr w:type="gramEnd"/>
      <w:r>
        <w:rPr>
          <w:b/>
          <w:color w:val="984806" w:themeColor="accent6" w:themeShade="80"/>
          <w:sz w:val="32"/>
        </w:rPr>
        <w:t xml:space="preserve">   </w:t>
      </w:r>
    </w:p>
    <w:sectPr w:rsidR="00EA0AC5" w:rsidRPr="00845E97" w:rsidSect="00BE5FF6">
      <w:pgSz w:w="12240" w:h="15840"/>
      <w:pgMar w:top="720" w:right="720" w:bottom="720" w:left="720" w:header="720" w:footer="720" w:gutter="0"/>
      <w:pgBorders w:offsetFrom="page">
        <w:top w:val="celticKnotwork" w:sz="18" w:space="24" w:color="984806" w:themeColor="accent6" w:themeShade="80"/>
        <w:left w:val="celticKnotwork" w:sz="18" w:space="24" w:color="984806" w:themeColor="accent6" w:themeShade="80"/>
        <w:bottom w:val="celticKnotwork" w:sz="18" w:space="24" w:color="984806" w:themeColor="accent6" w:themeShade="80"/>
        <w:right w:val="celticKnotwork" w:sz="18" w:space="24" w:color="984806" w:themeColor="accent6" w:themeShade="80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8E102C"/>
    <w:rsid w:val="002451DC"/>
    <w:rsid w:val="0026123C"/>
    <w:rsid w:val="003B2976"/>
    <w:rsid w:val="003E6957"/>
    <w:rsid w:val="00403A1D"/>
    <w:rsid w:val="00433C95"/>
    <w:rsid w:val="00557092"/>
    <w:rsid w:val="005B2079"/>
    <w:rsid w:val="0076019C"/>
    <w:rsid w:val="0077252C"/>
    <w:rsid w:val="00845200"/>
    <w:rsid w:val="00845BEB"/>
    <w:rsid w:val="00845E97"/>
    <w:rsid w:val="008E102C"/>
    <w:rsid w:val="009267BC"/>
    <w:rsid w:val="00A866B9"/>
    <w:rsid w:val="00BE5FF6"/>
    <w:rsid w:val="00BF2AD3"/>
    <w:rsid w:val="00EA0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3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5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5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8021C-CB64-455F-B69D-08EC136A6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dmertz</dc:creator>
  <cp:lastModifiedBy>dmertz</cp:lastModifiedBy>
  <cp:revision>5</cp:revision>
  <cp:lastPrinted>2012-03-14T18:04:00Z</cp:lastPrinted>
  <dcterms:created xsi:type="dcterms:W3CDTF">2012-03-14T17:33:00Z</dcterms:created>
  <dcterms:modified xsi:type="dcterms:W3CDTF">2012-03-14T18:05:00Z</dcterms:modified>
</cp:coreProperties>
</file>