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175B53">
      <w:pPr>
        <w:rPr>
          <w:sz w:val="52"/>
          <w:szCs w:val="52"/>
        </w:rPr>
      </w:pPr>
      <w:r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pt;margin-top:161.4pt;width:214.5pt;height:193.55pt;z-index:251660288;mso-width-relative:margin;mso-height-relative:margin" stroked="f">
            <v:textbox style="mso-next-textbox:#_x0000_s1026">
              <w:txbxContent>
                <w:p w:rsidR="001F58FB" w:rsidRDefault="001F58FB" w:rsidP="00175B53">
                  <w:pPr>
                    <w:jc w:val="both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175B53">
                    <w:rPr>
                      <w:color w:val="984806" w:themeColor="accent6" w:themeShade="80"/>
                      <w:sz w:val="28"/>
                      <w:szCs w:val="28"/>
                    </w:rPr>
                    <w:drawing>
                      <wp:inline distT="0" distB="0" distL="0" distR="0">
                        <wp:extent cx="2152650" cy="768804"/>
                        <wp:effectExtent l="19050" t="0" r="0" b="0"/>
                        <wp:docPr id="6" name="Picture 1" descr="http://www.sdhumanities.org/images/logo/South_Dakota_Humanities_Council_Logo_Horizontal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dhumanities.org/images/logo/South_Dakota_Humanities_Council_Logo_Horizontal_C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366" cy="767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58FB" w:rsidRDefault="001F58FB" w:rsidP="00175B53">
                  <w:pPr>
                    <w:jc w:val="both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1F58FB" w:rsidRPr="0077252C" w:rsidRDefault="001F58FB" w:rsidP="00175B53">
                  <w:pPr>
                    <w:jc w:val="both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 xml:space="preserve">This program was made possible with a grant from the South Dakota Humanities Council, an affiliate of the National </w:t>
                  </w:r>
                  <w:proofErr w:type="gramStart"/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>Endowment  for</w:t>
                  </w:r>
                  <w:proofErr w:type="gramEnd"/>
                  <w:r w:rsidRPr="0077252C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the Humanities.</w:t>
                  </w:r>
                </w:p>
                <w:p w:rsidR="001F58FB" w:rsidRPr="00175B53" w:rsidRDefault="001F58FB" w:rsidP="00175B5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52"/>
          <w:szCs w:val="52"/>
        </w:rPr>
        <w:t xml:space="preserve">   </w:t>
      </w: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3543300" cy="5638800"/>
            <wp:effectExtent l="19050" t="0" r="0" b="0"/>
            <wp:docPr id="4" name="activeImage" descr="The Help by Kathryn Stockett (Hard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Image" descr="The Help by Kathryn Stockett (Hardcover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B53">
        <w:rPr>
          <w:noProof/>
        </w:rPr>
        <w:t xml:space="preserve"> </w:t>
      </w:r>
      <w:r>
        <w:rPr>
          <w:sz w:val="52"/>
          <w:szCs w:val="52"/>
        </w:rPr>
        <w:t xml:space="preserve">      </w:t>
      </w: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175B53" w:rsidRPr="00845E97" w:rsidRDefault="00175B53" w:rsidP="00175B53">
      <w:pPr>
        <w:rPr>
          <w:b/>
          <w:color w:val="984806" w:themeColor="accent6" w:themeShade="80"/>
          <w:sz w:val="48"/>
          <w:szCs w:val="48"/>
        </w:rPr>
      </w:pPr>
      <w:r>
        <w:rPr>
          <w:sz w:val="52"/>
          <w:szCs w:val="52"/>
        </w:rPr>
        <w:t xml:space="preserve">   </w:t>
      </w:r>
      <w:r>
        <w:rPr>
          <w:sz w:val="52"/>
          <w:szCs w:val="52"/>
        </w:rPr>
        <w:tab/>
      </w:r>
      <w:r w:rsidRPr="00845E97">
        <w:rPr>
          <w:b/>
          <w:color w:val="984806" w:themeColor="accent6" w:themeShade="80"/>
          <w:sz w:val="48"/>
          <w:szCs w:val="48"/>
        </w:rPr>
        <w:t xml:space="preserve">Book Discussion led by Kathy </w:t>
      </w:r>
      <w:proofErr w:type="spellStart"/>
      <w:r w:rsidRPr="00845E97">
        <w:rPr>
          <w:b/>
          <w:color w:val="984806" w:themeColor="accent6" w:themeShade="80"/>
          <w:sz w:val="48"/>
          <w:szCs w:val="48"/>
        </w:rPr>
        <w:t>Antonen</w:t>
      </w:r>
      <w:proofErr w:type="spellEnd"/>
    </w:p>
    <w:p w:rsidR="00175B53" w:rsidRDefault="00175B53" w:rsidP="00175B53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</w:t>
      </w:r>
      <w:r>
        <w:rPr>
          <w:b/>
          <w:color w:val="984806" w:themeColor="accent6" w:themeShade="80"/>
          <w:sz w:val="48"/>
          <w:szCs w:val="48"/>
        </w:rPr>
        <w:tab/>
      </w:r>
      <w:proofErr w:type="gramStart"/>
      <w:r w:rsidRPr="00845E97">
        <w:rPr>
          <w:b/>
          <w:color w:val="984806" w:themeColor="accent6" w:themeShade="80"/>
          <w:sz w:val="48"/>
          <w:szCs w:val="48"/>
        </w:rPr>
        <w:t xml:space="preserve">Monday, </w:t>
      </w:r>
      <w:r>
        <w:rPr>
          <w:b/>
          <w:color w:val="984806" w:themeColor="accent6" w:themeShade="80"/>
          <w:sz w:val="48"/>
          <w:szCs w:val="48"/>
        </w:rPr>
        <w:t>November 7th</w:t>
      </w:r>
      <w:r w:rsidRPr="00845E97">
        <w:rPr>
          <w:b/>
          <w:color w:val="984806" w:themeColor="accent6" w:themeShade="80"/>
          <w:sz w:val="48"/>
          <w:szCs w:val="48"/>
        </w:rPr>
        <w:t xml:space="preserve"> @ 5:30 p.m.</w:t>
      </w:r>
      <w:proofErr w:type="gramEnd"/>
    </w:p>
    <w:p w:rsidR="00175B53" w:rsidRDefault="00175B53" w:rsidP="00175B53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ab/>
      </w:r>
    </w:p>
    <w:p w:rsidR="00175B53" w:rsidRDefault="00175B53" w:rsidP="00175B53">
      <w:pPr>
        <w:ind w:firstLine="720"/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>Custer County Library</w:t>
      </w:r>
    </w:p>
    <w:p w:rsidR="00EA0AC5" w:rsidRPr="00845E97" w:rsidRDefault="00175B53" w:rsidP="001F58FB">
      <w:pPr>
        <w:ind w:firstLine="720"/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>447 Crook St., Suite #4</w:t>
      </w:r>
      <w:r w:rsidR="00845200">
        <w:rPr>
          <w:b/>
          <w:color w:val="984806" w:themeColor="accent6" w:themeShade="80"/>
          <w:sz w:val="48"/>
          <w:szCs w:val="48"/>
        </w:rPr>
        <w:t xml:space="preserve"> </w:t>
      </w:r>
    </w:p>
    <w:p w:rsidR="00EA0AC5" w:rsidRDefault="00EA0AC5" w:rsidP="00EA0AC5">
      <w:pPr>
        <w:rPr>
          <w:b/>
          <w:color w:val="984806" w:themeColor="accent6" w:themeShade="80"/>
          <w:sz w:val="32"/>
        </w:rPr>
      </w:pPr>
    </w:p>
    <w:p w:rsidR="00845E97" w:rsidRPr="00845E97" w:rsidRDefault="00845200" w:rsidP="00175B53">
      <w:pPr>
        <w:rPr>
          <w:b/>
          <w:color w:val="984806" w:themeColor="accent6" w:themeShade="80"/>
          <w:sz w:val="20"/>
          <w:szCs w:val="20"/>
        </w:rPr>
      </w:pPr>
      <w:r>
        <w:rPr>
          <w:b/>
          <w:color w:val="984806" w:themeColor="accent6" w:themeShade="80"/>
          <w:sz w:val="40"/>
          <w:szCs w:val="40"/>
        </w:rPr>
        <w:t xml:space="preserve">  </w:t>
      </w:r>
    </w:p>
    <w:p w:rsidR="00EA0AC5" w:rsidRPr="00845E97" w:rsidRDefault="00845200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</w:rPr>
        <w:t xml:space="preserve">   </w:t>
      </w:r>
    </w:p>
    <w:sectPr w:rsidR="00EA0AC5" w:rsidRPr="00845E97" w:rsidSect="00BE5FF6">
      <w:pgSz w:w="12240" w:h="15840"/>
      <w:pgMar w:top="720" w:right="720" w:bottom="720" w:left="720" w:header="720" w:footer="720" w:gutter="0"/>
      <w:pgBorders w:offsetFrom="page">
        <w:top w:val="celticKnotwork" w:sz="18" w:space="24" w:color="984806" w:themeColor="accent6" w:themeShade="80"/>
        <w:left w:val="celticKnotwork" w:sz="18" w:space="24" w:color="984806" w:themeColor="accent6" w:themeShade="80"/>
        <w:bottom w:val="celticKnotwork" w:sz="18" w:space="24" w:color="984806" w:themeColor="accent6" w:themeShade="80"/>
        <w:right w:val="celticKnotwork" w:sz="1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66029"/>
    <w:rsid w:val="00175B53"/>
    <w:rsid w:val="001F58FB"/>
    <w:rsid w:val="002451DC"/>
    <w:rsid w:val="0026123C"/>
    <w:rsid w:val="003B2976"/>
    <w:rsid w:val="003E6957"/>
    <w:rsid w:val="0077252C"/>
    <w:rsid w:val="00845200"/>
    <w:rsid w:val="00845E97"/>
    <w:rsid w:val="008E102C"/>
    <w:rsid w:val="009267BC"/>
    <w:rsid w:val="00AC18B1"/>
    <w:rsid w:val="00BE5FF6"/>
    <w:rsid w:val="00BF2AD3"/>
    <w:rsid w:val="00C36FC1"/>
    <w:rsid w:val="00EA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DFAD-4BFB-4944-A03D-36912B7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</cp:revision>
  <cp:lastPrinted>2011-10-25T21:55:00Z</cp:lastPrinted>
  <dcterms:created xsi:type="dcterms:W3CDTF">2011-10-25T20:51:00Z</dcterms:created>
  <dcterms:modified xsi:type="dcterms:W3CDTF">2011-10-25T22:48:00Z</dcterms:modified>
</cp:coreProperties>
</file>